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FA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Wzór zgł</w:t>
      </w:r>
      <w:r>
        <w:rPr>
          <w:rFonts w:ascii="Times New Roman" w:hAnsi="Times New Roman" w:cs="Times New Roman"/>
          <w:sz w:val="24"/>
          <w:szCs w:val="24"/>
        </w:rPr>
        <w:t>oszenia mieszkańca Gminy Siennica</w:t>
      </w:r>
      <w:r w:rsidRPr="00B90AFA">
        <w:rPr>
          <w:rFonts w:ascii="Times New Roman" w:hAnsi="Times New Roman" w:cs="Times New Roman"/>
          <w:sz w:val="24"/>
          <w:szCs w:val="24"/>
        </w:rPr>
        <w:t xml:space="preserve"> do udziału w debacie </w:t>
      </w:r>
    </w:p>
    <w:p w:rsidR="00B90AFA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nad raportem o stanie gminy</w:t>
      </w:r>
    </w:p>
    <w:p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Siennica,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 Zenon Jurkowski </w:t>
      </w: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 xml:space="preserve">Przewodniczący Rady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Siennicy</w:t>
      </w: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971" w:rsidRPr="000E1971" w:rsidRDefault="000E1971" w:rsidP="000E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71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0E1971" w:rsidRDefault="000E1971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971" w:rsidRDefault="000E1971" w:rsidP="000E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E1971">
        <w:rPr>
          <w:rFonts w:ascii="Times New Roman" w:hAnsi="Times New Roman" w:cs="Times New Roman"/>
          <w:sz w:val="24"/>
          <w:szCs w:val="24"/>
        </w:rPr>
        <w:t>a niżej podpisany...........................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......................, z</w:t>
      </w:r>
      <w:r w:rsidRPr="000E1971">
        <w:rPr>
          <w:rFonts w:ascii="Times New Roman" w:hAnsi="Times New Roman" w:cs="Times New Roman"/>
          <w:sz w:val="24"/>
          <w:szCs w:val="24"/>
        </w:rPr>
        <w:t>amieszkały....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0E1971">
        <w:rPr>
          <w:rFonts w:ascii="Times New Roman" w:hAnsi="Times New Roman" w:cs="Times New Roman"/>
          <w:sz w:val="24"/>
          <w:szCs w:val="24"/>
        </w:rPr>
        <w:t xml:space="preserve">.............................................., </w:t>
      </w:r>
    </w:p>
    <w:p w:rsidR="000E1971" w:rsidRPr="000E1971" w:rsidRDefault="000E1971" w:rsidP="000E1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9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>(imię i nazwisko)</w:t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  <w:t>(adres zamieszkania)</w:t>
      </w:r>
    </w:p>
    <w:p w:rsidR="00B90AFA" w:rsidRDefault="000E1971" w:rsidP="000E1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>zgłaszam w trybie art. 28 aa ust. 7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71">
        <w:rPr>
          <w:rFonts w:ascii="Times New Roman" w:hAnsi="Times New Roman" w:cs="Times New Roman"/>
          <w:sz w:val="24"/>
          <w:szCs w:val="24"/>
        </w:rPr>
        <w:t>z dnia 8 marca 1990 roku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(Dz. U. z</w:t>
      </w:r>
      <w:r w:rsidR="003059AE">
        <w:rPr>
          <w:rFonts w:ascii="Times New Roman" w:hAnsi="Times New Roman" w:cs="Times New Roman"/>
          <w:sz w:val="24"/>
          <w:szCs w:val="24"/>
        </w:rPr>
        <w:t xml:space="preserve"> 2020 r. poz. 713</w:t>
      </w:r>
      <w:bookmarkStart w:id="0" w:name="_GoBack"/>
      <w:bookmarkEnd w:id="0"/>
      <w:r w:rsidRPr="000E1971">
        <w:rPr>
          <w:rFonts w:ascii="Times New Roman" w:hAnsi="Times New Roman" w:cs="Times New Roman"/>
          <w:sz w:val="24"/>
          <w:szCs w:val="24"/>
        </w:rPr>
        <w:t>) swój udział w debacie nad „Rap</w:t>
      </w:r>
      <w:r>
        <w:rPr>
          <w:rFonts w:ascii="Times New Roman" w:hAnsi="Times New Roman" w:cs="Times New Roman"/>
          <w:sz w:val="24"/>
          <w:szCs w:val="24"/>
        </w:rPr>
        <w:t>ortem o stanie Gminy Siennica”</w:t>
      </w:r>
    </w:p>
    <w:p w:rsidR="000E1971" w:rsidRDefault="000E1971" w:rsidP="000E1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AFA" w:rsidRPr="00F7058F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58F">
        <w:rPr>
          <w:rFonts w:ascii="Times New Roman" w:hAnsi="Times New Roman" w:cs="Times New Roman"/>
          <w:b/>
        </w:rPr>
        <w:t>KLAUZULA INFORMACYJNA O PRZETWARZANIU DANYCH OSOBOWYCH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Wójt Gminy W Siennicy informuje, że z dniem 25 maja 2018 roku: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1. Administratorem Pani/Pana danych osobowych przetwarzanych w Urzędzie Gminy w Siennicy jest: Wójt Gminy Siennica, ul. Kołbielska 1, 05-332 Siennica.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2. Jeśli ma Pani/Pan pytania dotyczące sposobu i zakresu przetwarzania Pani/Pana danych osobowych w zakresie działania Urzędu Gminy w Siennicy, a także przysługujących Pani/Panu uprawnień, może się Pani/Pan skontaktować się z Inspektorem Ochrony Danych Osobowych na adres poczty elektronicznej iod@ugsiennica.pl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3. Administrator przetwarza Pani/Pana dane osobowe na podstawie obowiązujących przepisów prawa, zawartych umów, na podstawie udzielonej zgody.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4. Pani/Pana dane osobowe przetwarzane są w celach: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wypełnienia obowiązków prawnych ciążących na Urzędzie Gminy w Siennicy;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realizacji umów zawartych z kontrahentami;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w pozostałych przypadkach Pani/Pana dane osobowe przetwarzane są wyłącznie na podstawie wcześniej udzielonej zgody w zakresie i celu określonym w treści zgody.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5. W związku z przetwarzaniem danych w celach, o których mowa w pkt 4 odbiorcami Pani/Pana danych osobowych mogą być: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1) organy władzy publicznej oraz podmioty wykonujące zadania publiczne lub działające na zlecenie organów władzy publicznej, w zakresie i w celach, które wynikają z przepisów powszechnie obowiązującego prawa;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2) inne podmioty, które na podstawie stosownych umów podpisanych z Gminą Siennica bądź Urzędem Gminy w Siennicy przetwarzają dane osobowe, dla których Administratorem jest Wójt Gminy Siennica.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7. W związku z przetwarzaniem Pani/Pana danych osobowych przysługują Pani/Panu następujące uprawnienia: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1) prawo dostępu do danych osobowych, w tym prawo do uzyskania kopii tych danych;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2) prawo do żądania sprostowania (poprawiania) danych osobowych – w przypadku gdy dane są nieprawidłowe lub niekompletne;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3) prawo do żądania usunięcia danych osobowych (tzw. prawo do bycia zapomnianym), w przypadku gdy: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dane nie są już niezbędne do celów, dla których dla których były zebrane lub w inny sposób przetwarzane;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osoba, której dane dotyczą, wniosła sprzeciw wobec przetwarzania danych osobowych;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osoba, której dane dotyczą wycofała zgodę na przetwarzanie danych osobowych, która jest podstawą przetwarzania danych i nie ma innej podstawy prawnej przetwarzania danych;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d) dane osobowe przetwarzane są niezgodnie z prawem;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e) dane osobowe muszą być usunięte w celu wywiązania się z obowiązku wynikającego z przepisów prawa;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4) prawo do żądania ograniczenia przetwarzania danych osobowych – w przypadku, gdy: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osoba, której dane dotyczą kwestionuje prawidłowość danych osobowych;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lastRenderedPageBreak/>
        <w:t>b) przetwarzanie danych jest niezgodne z prawem, a osoba, której dane dotyczą, sprzeciwia się usunięciu danych, żądając w zamian ich ograniczenia;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Administrator nie potrzebuje już danych dla swoich celów, ale osoba, której dane dotyczą, potrzebuje ich do ustalenia, obrony lub dochodzenia roszczeń;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d) osoba, której dane dotyczą, wniosła sprzeciw wobec przetwarzania danych, do czasu ustalenia czy prawnie uzasadnione podstawy po stronie administratora są nadrzędne wobec podstawy sprzeciwu,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5) prawo do przenoszenia danych – w przypadku gdy łącznie spełnione są następujące przesłanki: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przetwarzanie danych odbywa się na podstawie umowy zawartej z osobą, której dane dotyczą lub na podstawie zgody wyrażonej przez tą osobę;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przetwarzanie odbywa się w sposób zautomatyzowany,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6) prawo sprzeciwu wobec przetwarzania danych – w przypadku gdy łącznie spełnione są następujące przesłanki: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zaistnieją przyczyny związane z Pani/Pana szczególną sytuacją, w przypadku przetwarzania danych na podstawie zadania realizowanego w interesie publicznym lub w ramach sprawowania władzy publicznej przez Administratora;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8. W sytuacji, gdy przetwarzanie danych osobowych odbywa się na podstawie zgody osoby, której dane dotyczą, podanie przez Panią/Pana danych osobowych Administratorowi ma charakter dobrowolny.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9.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10. W przypadku powzięcia informacji o niezgodnym z prawem przetwarzaniu Pani/Pana danych osobowych, przysługuje Pani/Panu prawo wniesienia skargi do organu nadzorczego właściwego w sprawach ochrony danych osobowych.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11. Podanie przez Panią/Pana danych osobowych jest obowiązkowe, w sytuacji gdy przesłankę przetwarzania danych osobowych stanowi przepis prawa lub zawarta między stronami umowa.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12. Pani/Pana dane mogą być przetwarzane w sposób zautomatyzowany i nie będą profilowane.</w:t>
      </w:r>
    </w:p>
    <w:p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FA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0AFA" w:rsidRPr="00B90AFA">
        <w:rPr>
          <w:rFonts w:ascii="Times New Roman" w:hAnsi="Times New Roman" w:cs="Times New Roman"/>
          <w:sz w:val="24"/>
          <w:szCs w:val="24"/>
        </w:rPr>
        <w:t xml:space="preserve">odpis osoby składającej zgłoszenie: </w:t>
      </w:r>
    </w:p>
    <w:p w:rsidR="00B90AFA" w:rsidRDefault="00B90AFA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FE4" w:rsidRPr="00B90AFA" w:rsidRDefault="00B90AFA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sectPr w:rsidR="002D0FE4" w:rsidRPr="00B90AFA" w:rsidSect="00B90A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A"/>
    <w:rsid w:val="000E1971"/>
    <w:rsid w:val="002D0FE4"/>
    <w:rsid w:val="003059AE"/>
    <w:rsid w:val="00B90AFA"/>
    <w:rsid w:val="00F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101F-891B-41C3-BBAE-EAB6264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Konto Microsoft</cp:lastModifiedBy>
  <cp:revision>4</cp:revision>
  <dcterms:created xsi:type="dcterms:W3CDTF">2019-05-16T13:05:00Z</dcterms:created>
  <dcterms:modified xsi:type="dcterms:W3CDTF">2021-05-17T10:36:00Z</dcterms:modified>
</cp:coreProperties>
</file>